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wmf" ContentType="image/x-wmf"/>
  <Override PartName="/word/media/image2.wmf" ContentType="image/x-wmf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56" w:type="dxa"/>
        <w:jc w:val="left"/>
        <w:tblInd w:w="-318" w:type="dxa"/>
        <w:tblBorders>
          <w:top w:val="thickThinSmallGap" w:sz="36" w:space="0" w:color="00000A"/>
          <w:left w:val="thickThinSmallGap" w:sz="36" w:space="0" w:color="00000A"/>
          <w:bottom w:val="thickThinSmallGap" w:sz="36" w:space="0" w:color="00000A"/>
          <w:right w:val="thickThinSmallGap" w:sz="36" w:space="0" w:color="00000A"/>
          <w:insideH w:val="thickThinSmallGap" w:sz="36" w:space="0" w:color="00000A"/>
          <w:insideV w:val="thickThinSmallGap" w:sz="36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0456"/>
      </w:tblGrid>
      <w:tr>
        <w:trPr/>
        <w:tc>
          <w:tcPr>
            <w:tcW w:w="10456" w:type="dxa"/>
            <w:tcBorders>
              <w:top w:val="thickThinSmallGap" w:sz="36" w:space="0" w:color="00000A"/>
              <w:left w:val="thickThinSmallGap" w:sz="36" w:space="0" w:color="00000A"/>
              <w:bottom w:val="thickThinSmallGap" w:sz="36" w:space="0" w:color="00000A"/>
              <w:right w:val="thickThinSmallGap" w:sz="36" w:space="0" w:color="00000A"/>
              <w:insideH w:val="thickThinSmallGap" w:sz="36" w:space="0" w:color="00000A"/>
              <w:insideV w:val="thickThinSmallGap" w:sz="36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before="120" w:after="0"/>
              <w:ind w:left="170" w:right="170" w:firstLine="709"/>
              <w:jc w:val="center"/>
              <w:rPr>
                <w:rFonts w:ascii="Arial Black" w:hAnsi="Arial Black"/>
                <w:b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ПАМЯТКА НАСЕЛЕНИЮ</w:t>
            </w:r>
          </w:p>
          <w:p>
            <w:pPr>
              <w:pStyle w:val="Normal"/>
              <w:widowControl w:val="false"/>
              <w:spacing w:before="0" w:after="120"/>
              <w:ind w:left="170" w:right="170" w:firstLine="709"/>
              <w:jc w:val="center"/>
              <w:rPr>
                <w:b/>
                <w:b/>
                <w:color w:val="000000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(ДЕТЯМ)</w:t>
            </w:r>
          </w:p>
          <w:p>
            <w:pPr>
              <w:pStyle w:val="Normal"/>
              <w:widowControl w:val="false"/>
              <w:ind w:left="170" w:right="170" w:firstLine="709"/>
              <w:jc w:val="center"/>
              <w:rPr>
                <w:rFonts w:ascii="Arial Black" w:hAnsi="Arial Black"/>
                <w:b/>
                <w:b/>
                <w:bCs/>
                <w:i/>
                <w:i/>
                <w:color w:val="000000"/>
                <w:sz w:val="36"/>
                <w:szCs w:val="36"/>
              </w:rPr>
            </w:pPr>
            <w:r>
              <w:rPr>
                <w:rFonts w:ascii="Arial Black" w:hAnsi="Arial Black"/>
                <w:b/>
                <w:color w:val="000000"/>
                <w:sz w:val="36"/>
                <w:szCs w:val="36"/>
              </w:rPr>
              <w:t>ПОМНИТЕ!</w:t>
            </w:r>
          </w:p>
          <w:p>
            <w:pPr>
              <w:pStyle w:val="Normal"/>
              <w:widowControl w:val="false"/>
              <w:ind w:left="170" w:right="170" w:firstLine="709"/>
              <w:jc w:val="center"/>
              <w:rPr>
                <w:b/>
                <w:b/>
                <w:bCs/>
                <w:i/>
                <w:i/>
                <w:color w:val="000000"/>
                <w:szCs w:val="28"/>
              </w:rPr>
            </w:pPr>
            <w:r>
              <w:rPr>
                <w:b/>
                <w:bCs/>
                <w:i/>
                <w:color w:val="000000"/>
                <w:szCs w:val="28"/>
              </w:rPr>
              <w:t>Обязательное соблюдение всех правил поведения на воде (в купальный сезон) – залог сохранения здоровья и спасения жизни многих людей!</w:t>
            </w:r>
          </w:p>
          <w:p>
            <w:pPr>
              <w:pStyle w:val="Normal"/>
              <w:widowControl w:val="false"/>
              <w:ind w:left="170" w:right="170" w:firstLine="709"/>
              <w:jc w:val="both"/>
              <w:rPr>
                <w:b/>
                <w:b/>
                <w:bCs/>
                <w:i/>
                <w:i/>
                <w:color w:val="000000"/>
                <w:szCs w:val="28"/>
              </w:rPr>
            </w:pPr>
            <w:r>
              <w:drawing>
                <wp:anchor behindDoc="1" distT="0" distB="0" distL="114935" distR="114935" simplePos="0" locked="0" layoutInCell="1" allowOverlap="1" relativeHeight="4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122555</wp:posOffset>
                  </wp:positionV>
                  <wp:extent cx="1229360" cy="1225550"/>
                  <wp:effectExtent l="0" t="0" r="0" b="0"/>
                  <wp:wrapTight wrapText="bothSides">
                    <wp:wrapPolygon edited="0">
                      <wp:start x="-10" y="0"/>
                      <wp:lineTo x="-10" y="21143"/>
                      <wp:lineTo x="21419" y="21143"/>
                      <wp:lineTo x="21419" y="0"/>
                      <wp:lineTo x="-10" y="0"/>
                    </wp:wrapPolygon>
                  </wp:wrapTight>
                  <wp:docPr id="1" name="Рисунок 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color w:val="000000"/>
                <w:szCs w:val="28"/>
              </w:rPr>
              <w:t>В</w:t>
            </w:r>
            <w:r>
              <w:rPr>
                <w:bCs/>
                <w:color w:val="000000"/>
                <w:szCs w:val="28"/>
              </w:rPr>
              <w:t xml:space="preserve"> разгаре лето, школьные каникулы. Дети отдыхают, играют, купаются, загорают, придумывают различные забавы, находясь на  водоемах. Надо помнить, что на воде, как и с огнем, шутки плохи. Но далеко не всегда мы сознаем, сколь опасна водная среда для человека. Поэтому, находясь у воды никогда нельзя забывать о собственной безопасности. Более того, надо быть готовым помочь другому.</w:t>
            </w:r>
          </w:p>
          <w:p>
            <w:pPr>
              <w:pStyle w:val="Normal"/>
              <w:widowControl w:val="false"/>
              <w:spacing w:before="120" w:after="120"/>
              <w:ind w:left="170" w:right="170" w:firstLine="709"/>
              <w:jc w:val="center"/>
              <w:rPr>
                <w:rFonts w:ascii="Arial Black" w:hAnsi="Arial Black"/>
                <w:szCs w:val="28"/>
              </w:rPr>
            </w:pPr>
            <w:r>
              <w:drawing>
                <wp:anchor behindDoc="1" distT="0" distB="0" distL="114935" distR="114935" simplePos="0" locked="0" layoutInCell="1" allowOverlap="1" relativeHeight="3">
                  <wp:simplePos x="0" y="0"/>
                  <wp:positionH relativeFrom="column">
                    <wp:posOffset>4744720</wp:posOffset>
                  </wp:positionH>
                  <wp:positionV relativeFrom="paragraph">
                    <wp:posOffset>447040</wp:posOffset>
                  </wp:positionV>
                  <wp:extent cx="1367155" cy="1211580"/>
                  <wp:effectExtent l="0" t="0" r="0" b="0"/>
                  <wp:wrapTight wrapText="bothSides">
                    <wp:wrapPolygon edited="0">
                      <wp:start x="-10" y="0"/>
                      <wp:lineTo x="-10" y="21387"/>
                      <wp:lineTo x="21367" y="21387"/>
                      <wp:lineTo x="21367" y="0"/>
                      <wp:lineTo x="-10" y="0"/>
                    </wp:wrapPolygon>
                  </wp:wrapTight>
                  <wp:docPr id="2" name="Рисунок 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155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Black" w:hAnsi="Arial Black"/>
                <w:b/>
                <w:bCs/>
                <w:color w:val="000000"/>
                <w:szCs w:val="28"/>
              </w:rPr>
              <w:t>Р</w:t>
            </w:r>
            <w:r>
              <w:rPr>
                <w:rFonts w:ascii="Arial Black" w:hAnsi="Arial Black"/>
                <w:b/>
                <w:bCs/>
                <w:color w:val="000000"/>
                <w:szCs w:val="28"/>
              </w:rPr>
              <w:t>ЕКОМЕНДАЦИИ О ТОМ, КАК НЕ УТОНУТЬ</w:t>
            </w:r>
          </w:p>
          <w:p>
            <w:pPr>
              <w:pStyle w:val="Normal"/>
              <w:widowControl w:val="false"/>
              <w:ind w:left="170" w:right="170" w:firstLine="709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1. Научись плавать (это главное).</w:t>
            </w:r>
          </w:p>
          <w:p>
            <w:pPr>
              <w:pStyle w:val="Normal"/>
              <w:widowControl w:val="false"/>
              <w:ind w:left="170" w:right="170" w:firstLine="709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2. Если ты плохо плаваешь - не доверяйся надувным матрасам и кругам.</w:t>
            </w:r>
          </w:p>
          <w:p>
            <w:pPr>
              <w:pStyle w:val="Normal"/>
              <w:widowControl w:val="false"/>
              <w:ind w:left="170" w:right="170" w:firstLine="709"/>
              <w:rPr>
                <w:b/>
                <w:b/>
                <w:bCs/>
                <w:color w:val="000000"/>
                <w:szCs w:val="28"/>
                <w:u w:val="single"/>
              </w:rPr>
            </w:pPr>
            <w:r>
              <w:rPr>
                <w:bCs/>
                <w:color w:val="000000"/>
                <w:szCs w:val="28"/>
              </w:rPr>
              <w:t>3. Паника - основная причина трагедий на воде. Никогда не поддавайся панике.</w:t>
            </w:r>
          </w:p>
          <w:p>
            <w:pPr>
              <w:pStyle w:val="Normal"/>
              <w:widowControl w:val="false"/>
              <w:spacing w:before="120" w:after="120"/>
              <w:ind w:left="170" w:right="170" w:firstLine="709"/>
              <w:jc w:val="center"/>
              <w:rPr>
                <w:rFonts w:ascii="Arial Black" w:hAnsi="Arial Black"/>
                <w:szCs w:val="28"/>
              </w:rPr>
            </w:pPr>
            <w:r>
              <w:rPr>
                <w:rFonts w:ascii="Arial Black" w:hAnsi="Arial Black"/>
                <w:b/>
                <w:bCs/>
                <w:color w:val="000000"/>
                <w:szCs w:val="28"/>
              </w:rPr>
              <w:t>ОСНОВНЫЕ ПРАВИЛА БЕЗОПАСНОГО ПОВЕДЕНИЯ НА ВОДЕ</w:t>
            </w:r>
          </w:p>
          <w:p>
            <w:pPr>
              <w:pStyle w:val="Normal"/>
              <w:widowControl w:val="false"/>
              <w:ind w:left="170" w:right="170" w:firstLine="709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 когда купаешься, поблизости от тебя должны быть люди;</w:t>
            </w:r>
          </w:p>
          <w:p>
            <w:pPr>
              <w:pStyle w:val="Normal"/>
              <w:widowControl w:val="false"/>
              <w:ind w:left="170" w:right="170" w:firstLine="709"/>
              <w:jc w:val="both"/>
              <w:rPr>
                <w:bCs/>
                <w:color w:val="000000"/>
                <w:szCs w:val="28"/>
              </w:rPr>
            </w:pPr>
            <w:r>
              <w:drawing>
                <wp:anchor behindDoc="1" distT="0" distB="0" distL="114935" distR="114935" simplePos="0" locked="0" layoutInCell="1" allowOverlap="1" relativeHeight="2">
                  <wp:simplePos x="0" y="0"/>
                  <wp:positionH relativeFrom="column">
                    <wp:posOffset>4650740</wp:posOffset>
                  </wp:positionH>
                  <wp:positionV relativeFrom="paragraph">
                    <wp:posOffset>89535</wp:posOffset>
                  </wp:positionV>
                  <wp:extent cx="1561465" cy="1791970"/>
                  <wp:effectExtent l="0" t="0" r="0" b="0"/>
                  <wp:wrapTight wrapText="bothSides">
                    <wp:wrapPolygon edited="0">
                      <wp:start x="-10" y="0"/>
                      <wp:lineTo x="-10" y="21346"/>
                      <wp:lineTo x="21343" y="21346"/>
                      <wp:lineTo x="21343" y="0"/>
                      <wp:lineTo x="-10" y="0"/>
                    </wp:wrapPolygon>
                  </wp:wrapTight>
                  <wp:docPr id="3" name="Рисунок 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1791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  <w:color w:val="000000"/>
                <w:szCs w:val="28"/>
              </w:rPr>
              <w:t>-</w:t>
            </w:r>
            <w:r>
              <w:rPr>
                <w:bCs/>
                <w:color w:val="000000"/>
                <w:szCs w:val="28"/>
              </w:rPr>
              <w:t xml:space="preserve"> не заходи на глубокое место, если не умеешь плавать или плаваешь плохо;</w:t>
            </w:r>
          </w:p>
          <w:p>
            <w:pPr>
              <w:pStyle w:val="Normal"/>
              <w:widowControl w:val="false"/>
              <w:ind w:left="170" w:right="170" w:firstLine="709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 не ныряй в незнакомых местах;</w:t>
            </w:r>
          </w:p>
          <w:p>
            <w:pPr>
              <w:pStyle w:val="Normal"/>
              <w:widowControl w:val="false"/>
              <w:ind w:left="170" w:right="170" w:firstLine="709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 не заплывай за буйки;</w:t>
            </w:r>
          </w:p>
          <w:p>
            <w:pPr>
              <w:pStyle w:val="Normal"/>
              <w:widowControl w:val="false"/>
              <w:ind w:left="170" w:right="170" w:firstLine="709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 нельзя выплывать на судовой ход и приближаться к судну;</w:t>
            </w:r>
          </w:p>
          <w:p>
            <w:pPr>
              <w:pStyle w:val="Normal"/>
              <w:widowControl w:val="false"/>
              <w:ind w:left="170" w:right="170" w:firstLine="709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 не устраивай в воде игр, связанных с захватами;</w:t>
            </w:r>
          </w:p>
          <w:p>
            <w:pPr>
              <w:pStyle w:val="Normal"/>
              <w:widowControl w:val="false"/>
              <w:ind w:left="170" w:right="170" w:firstLine="709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 нельзя плавать на надувных матрасах и камерах (если плохо плаваешь);</w:t>
            </w:r>
          </w:p>
          <w:p>
            <w:pPr>
              <w:pStyle w:val="Normal"/>
              <w:widowControl w:val="false"/>
              <w:ind w:left="170" w:right="170" w:firstLine="709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 не пытайся плавать на бревнах, досках, самодельных плотах;</w:t>
            </w:r>
          </w:p>
          <w:p>
            <w:pPr>
              <w:pStyle w:val="Normal"/>
              <w:widowControl w:val="false"/>
              <w:ind w:left="170" w:right="170" w:firstLine="709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- если ты решил покататься на лодке, выучи основные правила безопасного поведения - в этом случае необходимо уметь правильно управлять своими возможностями. </w:t>
            </w:r>
          </w:p>
          <w:p>
            <w:pPr>
              <w:pStyle w:val="Normal"/>
              <w:widowControl w:val="false"/>
              <w:spacing w:before="120" w:after="0"/>
              <w:ind w:left="170" w:right="170" w:firstLine="709"/>
              <w:jc w:val="center"/>
              <w:rPr>
                <w:rFonts w:ascii="Arial Black" w:hAnsi="Arial Black"/>
                <w:b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>ПРИ ЧРЕЗВЫЧАЙНЫХ СИТУАЦИЯХ ЗВОНИТЕ:</w:t>
            </w:r>
          </w:p>
          <w:p>
            <w:pPr>
              <w:pStyle w:val="Normal"/>
              <w:widowControl w:val="false"/>
              <w:spacing w:before="0" w:after="240"/>
              <w:ind w:left="170" w:right="170" w:firstLine="709"/>
              <w:jc w:val="center"/>
              <w:rPr/>
            </w:pPr>
            <w:r>
              <w:rPr>
                <w:rFonts w:ascii="Arial Black" w:hAnsi="Arial Black"/>
                <w:b/>
                <w:sz w:val="40"/>
                <w:szCs w:val="40"/>
              </w:rPr>
              <w:t xml:space="preserve"> </w:t>
            </w:r>
            <w:r>
              <w:rPr>
                <w:rFonts w:ascii="Arial Black" w:hAnsi="Arial Black"/>
                <w:b/>
                <w:sz w:val="40"/>
                <w:szCs w:val="40"/>
              </w:rPr>
              <w:t>01 или 112</w:t>
            </w:r>
          </w:p>
        </w:tc>
      </w:tr>
    </w:tbl>
    <w:p>
      <w:pPr>
        <w:pStyle w:val="Normal"/>
        <w:jc w:val="right"/>
        <w:rPr>
          <w:sz w:val="20"/>
        </w:rPr>
      </w:pPr>
      <w:r>
        <w:rPr/>
      </w:r>
    </w:p>
    <w:sectPr>
      <w:type w:val="nextPage"/>
      <w:pgSz w:w="11906" w:h="16838"/>
      <w:pgMar w:left="1418" w:right="567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 Black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37d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8"/>
      <w:szCs w:val="20"/>
      <w:lang w:eastAsia="ru-RU" w:val="ru-RU" w:bidi="ar-SA"/>
    </w:rPr>
  </w:style>
  <w:style w:type="paragraph" w:styleId="1">
    <w:name w:val="Заголовок 1"/>
    <w:basedOn w:val="Style17"/>
    <w:pPr/>
    <w:rPr/>
  </w:style>
  <w:style w:type="paragraph" w:styleId="2">
    <w:name w:val="Заголовок 2"/>
    <w:basedOn w:val="Style17"/>
    <w:pPr/>
    <w:rPr/>
  </w:style>
  <w:style w:type="paragraph" w:styleId="3">
    <w:name w:val="Заголовок 3"/>
    <w:basedOn w:val="Normal"/>
    <w:link w:val="30"/>
    <w:qFormat/>
    <w:rsid w:val="001137d9"/>
    <w:pPr>
      <w:keepNext/>
      <w:jc w:val="center"/>
      <w:outlineLvl w:val="2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1137d9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Style11" w:customStyle="1">
    <w:name w:val="Верхний колонтитул Знак"/>
    <w:basedOn w:val="DefaultParagraphFont"/>
    <w:link w:val="a3"/>
    <w:qFormat/>
    <w:rsid w:val="001137d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Pagenumber">
    <w:name w:val="page number"/>
    <w:basedOn w:val="DefaultParagraphFont"/>
    <w:qFormat/>
    <w:rsid w:val="001137d9"/>
    <w:rPr/>
  </w:style>
  <w:style w:type="character" w:styleId="Style12" w:customStyle="1">
    <w:name w:val="Основной текст_"/>
    <w:basedOn w:val="DefaultParagraphFont"/>
    <w:link w:val="2"/>
    <w:qFormat/>
    <w:rsid w:val="00a0393a"/>
    <w:rPr>
      <w:rFonts w:ascii="Times New Roman" w:hAnsi="Times New Roman" w:eastAsia="Times New Roman" w:cs="Times New Roman"/>
      <w:spacing w:val="2"/>
      <w:sz w:val="25"/>
      <w:szCs w:val="25"/>
    </w:rPr>
  </w:style>
  <w:style w:type="character" w:styleId="11" w:customStyle="1">
    <w:name w:val="Основной текст1"/>
    <w:basedOn w:val="Style12"/>
    <w:qFormat/>
    <w:rsid w:val="00a0393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25"/>
      <w:szCs w:val="25"/>
      <w:u w:val="single"/>
      <w:lang w:val="ru-RU"/>
    </w:rPr>
  </w:style>
  <w:style w:type="character" w:styleId="Style13" w:customStyle="1">
    <w:name w:val="Колонтитул_"/>
    <w:basedOn w:val="DefaultParagraphFont"/>
    <w:link w:val="a8"/>
    <w:qFormat/>
    <w:rsid w:val="00504d8f"/>
    <w:rPr>
      <w:rFonts w:ascii="Times New Roman" w:hAnsi="Times New Roman" w:eastAsia="Times New Roman" w:cs="Times New Roman"/>
      <w:sz w:val="21"/>
      <w:szCs w:val="21"/>
    </w:rPr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504d8f"/>
    <w:rPr>
      <w:rFonts w:ascii="Tahoma" w:hAnsi="Tahoma" w:eastAsia="Times New Roman" w:cs="Tahoma"/>
      <w:sz w:val="16"/>
      <w:szCs w:val="16"/>
      <w:lang w:eastAsia="ru-RU"/>
    </w:rPr>
  </w:style>
  <w:style w:type="character" w:styleId="Style15">
    <w:name w:val="Интернет-ссылка"/>
    <w:rsid w:val="00957eac"/>
    <w:rPr>
      <w:color w:val="0000FF"/>
      <w:u w:val="single"/>
    </w:rPr>
  </w:style>
  <w:style w:type="character" w:styleId="21" w:customStyle="1">
    <w:name w:val="Заголовок №2_"/>
    <w:link w:val="21"/>
    <w:qFormat/>
    <w:rsid w:val="00ee7ef2"/>
    <w:rPr>
      <w:spacing w:val="5"/>
      <w:sz w:val="27"/>
      <w:szCs w:val="27"/>
      <w:shd w:fill="FFFFFF" w:val="clear"/>
    </w:rPr>
  </w:style>
  <w:style w:type="character" w:styleId="32" w:customStyle="1">
    <w:name w:val="Основной текст (3)_"/>
    <w:link w:val="32"/>
    <w:qFormat/>
    <w:rsid w:val="00ee7ef2"/>
    <w:rPr>
      <w:rFonts w:ascii="Verdana" w:hAnsi="Verdana" w:eastAsia="Verdana" w:cs="Verdana"/>
      <w:spacing w:val="8"/>
      <w:sz w:val="30"/>
      <w:szCs w:val="30"/>
      <w:shd w:fill="FFFFFF" w:val="clear"/>
    </w:rPr>
  </w:style>
  <w:style w:type="character" w:styleId="135pt0pt" w:customStyle="1">
    <w:name w:val="Основной текст + 13;5 pt;Полужирный;Интервал 0 pt"/>
    <w:qFormat/>
    <w:rsid w:val="00ee7ef2"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5"/>
      <w:w w:val="100"/>
      <w:sz w:val="27"/>
      <w:szCs w:val="27"/>
      <w:shd w:fill="FFFFFF" w:val="clear"/>
      <w:lang w:val="ru-RU"/>
    </w:rPr>
  </w:style>
  <w:style w:type="character" w:styleId="Style16" w:customStyle="1">
    <w:name w:val="Основной текст Знак"/>
    <w:basedOn w:val="DefaultParagraphFont"/>
    <w:link w:val="ad"/>
    <w:qFormat/>
    <w:rsid w:val="00ee7ef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1A1A1A"/>
      <w:spacing w:val="0"/>
      <w:w w:val="100"/>
      <w:sz w:val="28"/>
      <w:szCs w:val="28"/>
      <w:u w:val="none"/>
      <w:shd w:fill="FFFFFF" w:val="clear"/>
      <w:lang w:val="ru-RU" w:eastAsia="ru-RU" w:bidi="ru-RU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e"/>
    <w:rsid w:val="00ee7ef2"/>
    <w:pPr>
      <w:spacing w:before="0" w:after="12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2" w:customStyle="1">
    <w:name w:val="Обычный1"/>
    <w:qFormat/>
    <w:rsid w:val="001137d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paragraph" w:styleId="Style22">
    <w:name w:val="Верхний колонтитул"/>
    <w:basedOn w:val="Normal"/>
    <w:link w:val="a4"/>
    <w:rsid w:val="001137d9"/>
    <w:pPr>
      <w:tabs>
        <w:tab w:val="center" w:pos="4677" w:leader="none"/>
        <w:tab w:val="right" w:pos="9355" w:leader="none"/>
      </w:tabs>
    </w:pPr>
    <w:rPr/>
  </w:style>
  <w:style w:type="paragraph" w:styleId="22" w:customStyle="1">
    <w:name w:val="Основной текст2"/>
    <w:basedOn w:val="Normal"/>
    <w:link w:val="a6"/>
    <w:qFormat/>
    <w:rsid w:val="00a0393a"/>
    <w:pPr>
      <w:widowControl w:val="false"/>
      <w:spacing w:lineRule="auto" w:before="180" w:after="420"/>
      <w:ind w:hanging="1900"/>
      <w:jc w:val="center"/>
    </w:pPr>
    <w:rPr>
      <w:spacing w:val="2"/>
      <w:sz w:val="25"/>
      <w:szCs w:val="25"/>
      <w:lang w:eastAsia="en-US"/>
    </w:rPr>
  </w:style>
  <w:style w:type="paragraph" w:styleId="Style23" w:customStyle="1">
    <w:name w:val="Колонтитул"/>
    <w:basedOn w:val="Normal"/>
    <w:link w:val="a7"/>
    <w:qFormat/>
    <w:rsid w:val="00504d8f"/>
    <w:pPr>
      <w:widowControl w:val="false"/>
      <w:spacing w:lineRule="auto"/>
    </w:pPr>
    <w:rPr>
      <w:sz w:val="21"/>
      <w:szCs w:val="21"/>
      <w:lang w:eastAsia="en-US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504d8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ee7ef2"/>
    <w:pPr>
      <w:suppressAutoHyphens w:val="true"/>
      <w:spacing w:before="280" w:after="280"/>
    </w:pPr>
    <w:rPr>
      <w:color w:val="004080"/>
      <w:sz w:val="24"/>
      <w:szCs w:val="24"/>
      <w:lang w:eastAsia="zh-CN"/>
    </w:rPr>
  </w:style>
  <w:style w:type="paragraph" w:styleId="23" w:customStyle="1">
    <w:name w:val="Заголовок №2"/>
    <w:basedOn w:val="Normal"/>
    <w:link w:val="20"/>
    <w:qFormat/>
    <w:rsid w:val="00ee7ef2"/>
    <w:pPr>
      <w:widowControl w:val="false"/>
      <w:shd w:val="clear" w:color="auto" w:fill="FFFFFF"/>
      <w:spacing w:lineRule="auto" w:before="60" w:after="780"/>
      <w:jc w:val="center"/>
      <w:outlineLvl w:val="1"/>
    </w:pPr>
    <w:rPr>
      <w:rFonts w:ascii="Calibri" w:hAnsi="Calibri" w:eastAsia="Calibri" w:cs="" w:asciiTheme="minorHAnsi" w:cstheme="minorBidi" w:eastAsiaTheme="minorHAnsi" w:hAnsiTheme="minorHAnsi"/>
      <w:b/>
      <w:bCs/>
      <w:spacing w:val="5"/>
      <w:sz w:val="27"/>
      <w:szCs w:val="27"/>
      <w:lang w:eastAsia="en-US"/>
    </w:rPr>
  </w:style>
  <w:style w:type="paragraph" w:styleId="33" w:customStyle="1">
    <w:name w:val="Основной текст (3)"/>
    <w:basedOn w:val="Normal"/>
    <w:link w:val="31"/>
    <w:qFormat/>
    <w:rsid w:val="00ee7ef2"/>
    <w:pPr>
      <w:widowControl w:val="false"/>
      <w:shd w:val="clear" w:color="auto" w:fill="FFFFFF"/>
      <w:spacing w:lineRule="auto" w:before="0" w:after="120"/>
      <w:jc w:val="center"/>
    </w:pPr>
    <w:rPr>
      <w:rFonts w:ascii="Verdana" w:hAnsi="Verdana" w:eastAsia="Verdana" w:cs="Verdana"/>
      <w:b/>
      <w:bCs/>
      <w:spacing w:val="8"/>
      <w:sz w:val="30"/>
      <w:szCs w:val="30"/>
      <w:lang w:eastAsia="en-US"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Блочная цитата"/>
    <w:basedOn w:val="Normal"/>
    <w:qFormat/>
    <w:pPr/>
    <w:rPr/>
  </w:style>
  <w:style w:type="paragraph" w:styleId="Style26">
    <w:name w:val="Заглавие"/>
    <w:basedOn w:val="Style17"/>
    <w:pPr/>
    <w:rPr/>
  </w:style>
  <w:style w:type="paragraph" w:styleId="Style27">
    <w:name w:val="Подзаголовок"/>
    <w:basedOn w:val="Style17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LibreOffice/4.4.4.3$Windows_x86 LibreOffice_project/2c39ebcf046445232b798108aa8a7e7d89552ea8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2022-06-06T08:40:00Z</dcterms:created>
  <dc:creator>Кулемин А. Владимир</dc:creator>
  <dc:language>ru-RU</dc:language>
  <cp:lastPrinted>2022-06-03T14:35:00Z</cp:lastPrinted>
  <dcterms:modified xsi:type="dcterms:W3CDTF">2022-06-14T14:40:31Z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